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7B8" w:rsidRDefault="004E37B8">
      <w:r>
        <w:t xml:space="preserve">By email </w:t>
      </w:r>
      <w:proofErr w:type="gramStart"/>
      <w:r>
        <w:t>to :</w:t>
      </w:r>
      <w:proofErr w:type="gramEnd"/>
      <w:r>
        <w:t xml:space="preserve"> </w:t>
      </w:r>
      <w:hyperlink r:id="rId6" w:history="1">
        <w:r w:rsidRPr="00214F80">
          <w:rPr>
            <w:rStyle w:val="Hyperlink"/>
          </w:rPr>
          <w:t>mark.schofield@planning.nsw.gov.au</w:t>
        </w:r>
      </w:hyperlink>
    </w:p>
    <w:p w:rsidR="004E37B8" w:rsidRPr="004E37B8" w:rsidRDefault="004E37B8">
      <w:r>
        <w:t>19</w:t>
      </w:r>
      <w:r w:rsidRPr="004E37B8">
        <w:rPr>
          <w:vertAlign w:val="superscript"/>
        </w:rPr>
        <w:t>th</w:t>
      </w:r>
      <w:r>
        <w:t xml:space="preserve"> September </w:t>
      </w:r>
      <w:r w:rsidRPr="004E37B8">
        <w:t xml:space="preserve">2013 </w:t>
      </w:r>
    </w:p>
    <w:p w:rsidR="004E37B8" w:rsidRDefault="004E37B8">
      <w:r w:rsidRPr="004E37B8">
        <w:t xml:space="preserve">Re: </w:t>
      </w:r>
      <w:r>
        <w:t xml:space="preserve"> </w:t>
      </w:r>
      <w:r w:rsidRPr="004E37B8">
        <w:rPr>
          <w:b/>
        </w:rPr>
        <w:t>10_0037 MOD1, Modification to Residential Development Concept</w:t>
      </w:r>
      <w:r>
        <w:rPr>
          <w:b/>
        </w:rPr>
        <w:t>, Allengrove Cres</w:t>
      </w:r>
    </w:p>
    <w:p w:rsidR="004E37B8" w:rsidRDefault="004E37B8">
      <w:r>
        <w:t>To Whom It May Concern,</w:t>
      </w:r>
    </w:p>
    <w:p w:rsidR="004D4C68" w:rsidRDefault="008963B0">
      <w:r>
        <w:t xml:space="preserve">I am a resident of North Ryde with a recently approved transitional Part 3A development </w:t>
      </w:r>
      <w:r w:rsidR="004E37B8">
        <w:t xml:space="preserve">directly behind </w:t>
      </w:r>
      <w:r>
        <w:t xml:space="preserve">my home.  I have also been involved with the fight against this Allengrove development, alongside hundreds of other residents, the local Liberal MP and the local Council. </w:t>
      </w:r>
    </w:p>
    <w:p w:rsidR="008963B0" w:rsidRDefault="008963B0">
      <w:r>
        <w:t>I object strongly to the current modification to the Allengrove Concept plan for the following reasons:</w:t>
      </w:r>
    </w:p>
    <w:p w:rsidR="008963B0" w:rsidRDefault="008963B0" w:rsidP="008963B0">
      <w:pPr>
        <w:pStyle w:val="ListParagraph"/>
        <w:numPr>
          <w:ilvl w:val="0"/>
          <w:numId w:val="1"/>
        </w:numPr>
      </w:pPr>
      <w:r>
        <w:t>This modification will serve to increase the density on the site and therefore add to the traffic problems already envisaged by Council and local residents</w:t>
      </w:r>
      <w:r w:rsidR="00E17B2F">
        <w:t>.</w:t>
      </w:r>
    </w:p>
    <w:p w:rsidR="008963B0" w:rsidRDefault="008963B0" w:rsidP="008963B0">
      <w:pPr>
        <w:pStyle w:val="ListParagraph"/>
        <w:numPr>
          <w:ilvl w:val="0"/>
          <w:numId w:val="1"/>
        </w:numPr>
      </w:pPr>
      <w:r>
        <w:t xml:space="preserve">This modification seeks to take the power to approve changes to the density and parking away from Council, which has been granted by the PAC, and put it into the hands of the </w:t>
      </w:r>
      <w:proofErr w:type="gramStart"/>
      <w:r>
        <w:t>DP&amp;I</w:t>
      </w:r>
      <w:proofErr w:type="gramEnd"/>
      <w:r>
        <w:t>.  I believe strongly that this authority should remain with Ryde Council as deemed.  Council has the local planning knowledge to back up any decision to change densities</w:t>
      </w:r>
      <w:r w:rsidR="00E17B2F">
        <w:t>.</w:t>
      </w:r>
    </w:p>
    <w:p w:rsidR="008963B0" w:rsidRDefault="008963B0" w:rsidP="008963B0">
      <w:pPr>
        <w:pStyle w:val="ListParagraph"/>
        <w:numPr>
          <w:ilvl w:val="0"/>
          <w:numId w:val="1"/>
        </w:numPr>
      </w:pPr>
      <w:r>
        <w:t xml:space="preserve">The current concept plan has been approved by the independent body, the PAC.  Any modification to this plan should be considered by the PAC and not the DP&amp;I.  The DP&amp;I have shown </w:t>
      </w:r>
      <w:proofErr w:type="gramStart"/>
      <w:r>
        <w:t>themselves</w:t>
      </w:r>
      <w:proofErr w:type="gramEnd"/>
      <w:r>
        <w:t xml:space="preserve"> in the history of this development application to be far from independent in their decisions</w:t>
      </w:r>
      <w:r w:rsidR="007778CF">
        <w:t>.  Best practice, and to allay the concerns of the multitude of objectors, says that this decision should lie with an independent arbiter, and be deleg</w:t>
      </w:r>
      <w:r w:rsidR="00E17B2F">
        <w:t>ated back to PAC for a decision.</w:t>
      </w:r>
    </w:p>
    <w:p w:rsidR="007778CF" w:rsidRDefault="007778CF" w:rsidP="008963B0">
      <w:pPr>
        <w:pStyle w:val="ListParagraph"/>
        <w:numPr>
          <w:ilvl w:val="0"/>
          <w:numId w:val="1"/>
        </w:numPr>
      </w:pPr>
      <w:r>
        <w:t xml:space="preserve">Any decision to approve this modification and increase the density on this site will confirm to all developers </w:t>
      </w:r>
      <w:proofErr w:type="gramStart"/>
      <w:r>
        <w:t>that local Council planning restrictions</w:t>
      </w:r>
      <w:proofErr w:type="gramEnd"/>
      <w:r>
        <w:t>, and the independent decision of the PAC, are a joke, and that DP&amp;I can be relied upon to help them to bypass them.  This is the tactic currently being used by developers with this and other transitional Part 3A applications and it is completely contrary to the rhetoric and the promises of the O’</w:t>
      </w:r>
      <w:r w:rsidR="00E17B2F">
        <w:t>Farrell government.</w:t>
      </w:r>
    </w:p>
    <w:p w:rsidR="007778CF" w:rsidRDefault="007778CF" w:rsidP="007778CF"/>
    <w:p w:rsidR="004E37B8" w:rsidRDefault="004E37B8" w:rsidP="007778CF">
      <w:r>
        <w:t>Yours sincerely,</w:t>
      </w:r>
    </w:p>
    <w:p w:rsidR="004E37B8" w:rsidRDefault="004E37B8" w:rsidP="007778CF">
      <w:pPr>
        <w:contextualSpacing/>
      </w:pPr>
      <w:r>
        <w:t xml:space="preserve">Gail </w:t>
      </w:r>
      <w:proofErr w:type="spellStart"/>
      <w:r>
        <w:t>Veness</w:t>
      </w:r>
      <w:proofErr w:type="spellEnd"/>
    </w:p>
    <w:p w:rsidR="004E37B8" w:rsidRDefault="004E37B8" w:rsidP="004E37B8">
      <w:pPr>
        <w:contextualSpacing/>
      </w:pPr>
      <w:r>
        <w:t>59 Parklands Rd</w:t>
      </w:r>
    </w:p>
    <w:p w:rsidR="004E37B8" w:rsidRDefault="004E37B8" w:rsidP="004E37B8">
      <w:pPr>
        <w:contextualSpacing/>
      </w:pPr>
      <w:r>
        <w:t>North Ryde NSW 2113</w:t>
      </w:r>
    </w:p>
    <w:p w:rsidR="004E37B8" w:rsidRDefault="004E37B8" w:rsidP="004E37B8">
      <w:pPr>
        <w:contextualSpacing/>
      </w:pPr>
      <w:r>
        <w:t>P. 9888-9432</w:t>
      </w:r>
    </w:p>
    <w:p w:rsidR="004E37B8" w:rsidRDefault="004E37B8" w:rsidP="004E37B8">
      <w:pPr>
        <w:contextualSpacing/>
      </w:pPr>
      <w:r>
        <w:t>E. macness59@optusnet.com.au</w:t>
      </w:r>
    </w:p>
    <w:sectPr w:rsidR="004E37B8" w:rsidSect="004D4C6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A160D"/>
    <w:multiLevelType w:val="hybridMultilevel"/>
    <w:tmpl w:val="49D00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963B0"/>
    <w:rsid w:val="001A7E6D"/>
    <w:rsid w:val="00306764"/>
    <w:rsid w:val="00342982"/>
    <w:rsid w:val="004D4C68"/>
    <w:rsid w:val="004E37B8"/>
    <w:rsid w:val="007778CF"/>
    <w:rsid w:val="008963B0"/>
    <w:rsid w:val="00C921B5"/>
    <w:rsid w:val="00D77537"/>
    <w:rsid w:val="00E17B2F"/>
    <w:rsid w:val="00E81322"/>
    <w:rsid w:val="00EF40B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C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3B0"/>
    <w:pPr>
      <w:ind w:left="720"/>
      <w:contextualSpacing/>
    </w:pPr>
  </w:style>
  <w:style w:type="character" w:styleId="Hyperlink">
    <w:name w:val="Hyperlink"/>
    <w:basedOn w:val="DefaultParagraphFont"/>
    <w:uiPriority w:val="99"/>
    <w:unhideWhenUsed/>
    <w:rsid w:val="004E37B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6196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k.schofield@planning.nsw.gov.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08F1A-5B14-496A-9AE0-7AD51CB39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techwks</dc:creator>
  <cp:lastModifiedBy>maschofield</cp:lastModifiedBy>
  <cp:revision>2</cp:revision>
  <dcterms:created xsi:type="dcterms:W3CDTF">2013-09-20T00:17:00Z</dcterms:created>
  <dcterms:modified xsi:type="dcterms:W3CDTF">2013-09-20T00:17:00Z</dcterms:modified>
</cp:coreProperties>
</file>